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15992" w14:textId="77777777" w:rsidR="00D102CE" w:rsidRPr="00C6496F" w:rsidRDefault="00D102CE" w:rsidP="00D102CE">
      <w:pPr>
        <w:snapToGrid w:val="0"/>
        <w:spacing w:beforeLines="200" w:before="720" w:line="0" w:lineRule="atLeast"/>
        <w:ind w:firstLineChars="2531" w:firstLine="7087"/>
        <w:rPr>
          <w:rFonts w:ascii="標楷體" w:eastAsia="標楷體" w:hAnsi="標楷體"/>
          <w:color w:val="000000" w:themeColor="text1"/>
          <w:sz w:val="28"/>
        </w:rPr>
      </w:pPr>
      <w:r w:rsidRPr="00C6496F">
        <w:rPr>
          <w:rFonts w:ascii="標楷體" w:eastAsia="標楷體" w:hAnsi="標楷體" w:hint="eastAsia"/>
          <w:color w:val="000000" w:themeColor="text1"/>
          <w:sz w:val="28"/>
        </w:rPr>
        <w:t>簽章:</w:t>
      </w:r>
    </w:p>
    <w:tbl>
      <w:tblPr>
        <w:tblW w:w="8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9"/>
        <w:gridCol w:w="1861"/>
        <w:gridCol w:w="2040"/>
        <w:gridCol w:w="2160"/>
        <w:gridCol w:w="2160"/>
      </w:tblGrid>
      <w:tr w:rsidR="00D102CE" w14:paraId="7ACA7EFB" w14:textId="77777777" w:rsidTr="00125069">
        <w:trPr>
          <w:cantSplit/>
          <w:jc w:val="center"/>
        </w:trPr>
        <w:tc>
          <w:tcPr>
            <w:tcW w:w="8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62CF4" w14:textId="77777777" w:rsidR="00D102CE" w:rsidRPr="009A13BD" w:rsidRDefault="00D102CE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36"/>
                <w:u w:val="single"/>
              </w:rPr>
            </w:pPr>
            <w:r w:rsidRPr="009A13BD">
              <w:rPr>
                <w:rFonts w:ascii="標楷體" w:eastAsia="標楷體" w:hAnsi="標楷體" w:hint="eastAsia"/>
                <w:kern w:val="0"/>
                <w:sz w:val="36"/>
                <w:u w:val="single"/>
              </w:rPr>
              <w:t>產品試樣明細表</w:t>
            </w:r>
          </w:p>
          <w:p w14:paraId="47574A4E" w14:textId="77777777" w:rsidR="00D102CE" w:rsidRPr="009A13BD" w:rsidRDefault="00D102CE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36"/>
                <w:u w:val="single"/>
              </w:rPr>
            </w:pPr>
            <w:r w:rsidRPr="009A13BD">
              <w:rPr>
                <w:rFonts w:ascii="標楷體" w:eastAsia="標楷體" w:hAnsi="標楷體" w:hint="eastAsia"/>
                <w:kern w:val="0"/>
                <w:sz w:val="36"/>
                <w:u w:val="single"/>
              </w:rPr>
              <w:t>(窗簾、</w:t>
            </w:r>
            <w:proofErr w:type="gramStart"/>
            <w:r w:rsidRPr="009A13BD">
              <w:rPr>
                <w:rFonts w:ascii="標楷體" w:eastAsia="標楷體" w:hAnsi="標楷體" w:hint="eastAsia"/>
                <w:kern w:val="0"/>
                <w:sz w:val="36"/>
                <w:u w:val="single"/>
              </w:rPr>
              <w:t>布幕等</w:t>
            </w:r>
            <w:proofErr w:type="gramEnd"/>
            <w:r w:rsidRPr="009A13BD">
              <w:rPr>
                <w:rFonts w:ascii="標楷體" w:eastAsia="標楷體" w:hAnsi="標楷體" w:hint="eastAsia"/>
                <w:kern w:val="0"/>
                <w:sz w:val="36"/>
                <w:u w:val="single"/>
              </w:rPr>
              <w:t>)</w:t>
            </w:r>
          </w:p>
        </w:tc>
      </w:tr>
      <w:tr w:rsidR="00D102CE" w14:paraId="6191033E" w14:textId="77777777" w:rsidTr="00125069">
        <w:trPr>
          <w:trHeight w:val="628"/>
          <w:jc w:val="center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4B8F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防焰物品種類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D87D6" w14:textId="77777777" w:rsidR="00D102CE" w:rsidRDefault="00D102CE" w:rsidP="0012506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102CE" w14:paraId="64D666C7" w14:textId="77777777" w:rsidTr="00125069">
        <w:trPr>
          <w:trHeight w:val="628"/>
          <w:jc w:val="center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4DF3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品名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1063" w14:textId="77777777" w:rsidR="00D102CE" w:rsidRDefault="00D102CE" w:rsidP="0012506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102CE" w14:paraId="137006E7" w14:textId="77777777" w:rsidTr="00125069">
        <w:trPr>
          <w:trHeight w:val="628"/>
          <w:jc w:val="center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1BEB5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製造公司及原產國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DD422" w14:textId="77777777" w:rsidR="00D102CE" w:rsidRDefault="00D102CE" w:rsidP="00125069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</w:rPr>
            </w:pPr>
          </w:p>
        </w:tc>
      </w:tr>
      <w:tr w:rsidR="00D102CE" w14:paraId="6C34045F" w14:textId="77777777" w:rsidTr="00125069">
        <w:trPr>
          <w:cantSplit/>
          <w:trHeight w:val="53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8AA2" w14:textId="77777777" w:rsidR="00D102CE" w:rsidRPr="00006D6F" w:rsidRDefault="00D102CE" w:rsidP="0012506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2"/>
              </w:rPr>
            </w:pPr>
            <w:r w:rsidRPr="00006D6F">
              <w:rPr>
                <w:rFonts w:ascii="標楷體" w:eastAsia="標楷體" w:hAnsi="標楷體"/>
                <w:sz w:val="32"/>
              </w:rPr>
              <w:sym w:font="Wingdings 2" w:char="F06A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43F6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材質、</w:t>
            </w:r>
            <w:proofErr w:type="gramStart"/>
            <w:r w:rsidRPr="00006D6F">
              <w:rPr>
                <w:rFonts w:ascii="標楷體" w:eastAsia="標楷體" w:hAnsi="標楷體" w:hint="eastAsia"/>
              </w:rPr>
              <w:t>混紡率</w:t>
            </w:r>
            <w:proofErr w:type="gramEnd"/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2FC6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59F10" w14:textId="77777777" w:rsidR="00D102CE" w:rsidRPr="002F5C41" w:rsidRDefault="00D102CE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C997A7" wp14:editId="60CBBC08">
                      <wp:simplePos x="0" y="0"/>
                      <wp:positionH relativeFrom="column">
                        <wp:posOffset>269875</wp:posOffset>
                      </wp:positionH>
                      <wp:positionV relativeFrom="paragraph">
                        <wp:posOffset>358716</wp:posOffset>
                      </wp:positionV>
                      <wp:extent cx="762000" cy="800100"/>
                      <wp:effectExtent l="0" t="0" r="19050" b="19050"/>
                      <wp:wrapNone/>
                      <wp:docPr id="5" name="矩形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E9FAE" id="矩形 5" o:spid="_x0000_s1026" style="position:absolute;margin-left:21.25pt;margin-top:28.25pt;width:60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" filled="f"/>
                  </w:pict>
                </mc:Fallback>
              </mc:AlternateConten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＊</w:t>
            </w:r>
            <w:proofErr w:type="gramEnd"/>
            <w:r>
              <w:rPr>
                <w:rFonts w:ascii="標楷體" w:eastAsia="標楷體" w:hint="eastAsia"/>
                <w:b/>
                <w:sz w:val="22"/>
                <w:szCs w:val="22"/>
                <w:u w:val="single"/>
              </w:rPr>
              <w:t>試樣正面請朝上</w:t>
            </w:r>
            <w:proofErr w:type="gramStart"/>
            <w:r>
              <w:rPr>
                <w:rFonts w:ascii="標楷體" w:eastAsia="標楷體" w:hAnsi="標楷體" w:hint="eastAsia"/>
                <w:b/>
                <w:sz w:val="22"/>
                <w:szCs w:val="22"/>
                <w:u w:val="single"/>
              </w:rPr>
              <w:t>＊</w:t>
            </w:r>
            <w:proofErr w:type="gramEnd"/>
          </w:p>
        </w:tc>
      </w:tr>
      <w:tr w:rsidR="00D102CE" w14:paraId="747360A8" w14:textId="77777777" w:rsidTr="00125069">
        <w:trPr>
          <w:cantSplit/>
          <w:trHeight w:val="532"/>
          <w:jc w:val="center"/>
        </w:trPr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8AF5E" w14:textId="77777777" w:rsidR="00D102CE" w:rsidRPr="00006D6F" w:rsidRDefault="00D102CE" w:rsidP="00125069">
            <w:pPr>
              <w:widowControl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708E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組成</w:t>
            </w:r>
          </w:p>
        </w:tc>
        <w:tc>
          <w:tcPr>
            <w:tcW w:w="4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D565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56D6A" w14:textId="77777777" w:rsidR="00D102CE" w:rsidRDefault="00D102CE" w:rsidP="00125069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D102CE" w14:paraId="2389DCA2" w14:textId="77777777" w:rsidTr="00125069">
        <w:trPr>
          <w:cantSplit/>
          <w:trHeight w:val="532"/>
          <w:jc w:val="center"/>
        </w:trPr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157B" w14:textId="77777777" w:rsidR="00D102CE" w:rsidRPr="00006D6F" w:rsidRDefault="00D102CE" w:rsidP="00125069">
            <w:pPr>
              <w:widowControl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4BA51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proofErr w:type="gramStart"/>
            <w:r w:rsidRPr="00006D6F">
              <w:rPr>
                <w:rFonts w:ascii="標楷體" w:eastAsia="標楷體" w:hAnsi="標楷體" w:hint="eastAsia"/>
              </w:rPr>
              <w:t>棉支或纖</w:t>
            </w:r>
            <w:proofErr w:type="gramEnd"/>
            <w:r w:rsidRPr="00006D6F">
              <w:rPr>
                <w:rFonts w:ascii="標楷體" w:eastAsia="標楷體" w:hAnsi="標楷體" w:hint="eastAsia"/>
              </w:rPr>
              <w:t>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C9CD4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DF8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緯向</w:t>
            </w:r>
            <w:proofErr w:type="gramEnd"/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1B7A" w14:textId="77777777" w:rsidR="00D102CE" w:rsidRDefault="00D102CE" w:rsidP="00125069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D102CE" w14:paraId="75A64ADF" w14:textId="77777777" w:rsidTr="00125069">
        <w:trPr>
          <w:cantSplit/>
          <w:trHeight w:val="532"/>
          <w:jc w:val="center"/>
        </w:trPr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E700" w14:textId="77777777" w:rsidR="00D102CE" w:rsidRPr="00006D6F" w:rsidRDefault="00D102CE" w:rsidP="00125069">
            <w:pPr>
              <w:widowControl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7D506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密度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21EA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經向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60CF0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緯向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B21A3" w14:textId="77777777" w:rsidR="00D102CE" w:rsidRDefault="00D102CE" w:rsidP="00125069">
            <w:pPr>
              <w:widowControl/>
              <w:rPr>
                <w:rFonts w:ascii="標楷體" w:eastAsia="標楷體" w:hAnsi="標楷體"/>
                <w:sz w:val="32"/>
              </w:rPr>
            </w:pPr>
          </w:p>
        </w:tc>
      </w:tr>
      <w:tr w:rsidR="00D102CE" w14:paraId="34A67899" w14:textId="77777777" w:rsidTr="00125069">
        <w:trPr>
          <w:cantSplit/>
          <w:trHeight w:val="532"/>
          <w:jc w:val="center"/>
        </w:trPr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332FE" w14:textId="77777777" w:rsidR="00D102CE" w:rsidRPr="00006D6F" w:rsidRDefault="00D102CE" w:rsidP="00125069">
            <w:pPr>
              <w:widowControl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7F5FE" w14:textId="77777777" w:rsidR="00D102CE" w:rsidRPr="00EC5F34" w:rsidRDefault="00D102CE" w:rsidP="00125069">
            <w:pPr>
              <w:rPr>
                <w:rFonts w:ascii="標楷體" w:eastAsia="標楷體" w:hAnsi="標楷體"/>
              </w:rPr>
            </w:pPr>
            <w:r w:rsidRPr="001050E8">
              <w:rPr>
                <w:rFonts w:ascii="標楷體" w:eastAsia="標楷體" w:hAnsi="標楷體"/>
                <w:color w:val="000000" w:themeColor="text1"/>
                <w:u w:val="single"/>
              </w:rPr>
              <w:t>質</w:t>
            </w:r>
            <w:r w:rsidRPr="00102216">
              <w:rPr>
                <w:rFonts w:ascii="標楷體" w:eastAsia="標楷體" w:hAnsi="標楷體" w:hint="eastAsia"/>
                <w:color w:val="EE0000"/>
              </w:rPr>
              <w:t xml:space="preserve">           </w:t>
            </w:r>
            <w:r w:rsidRPr="00EC5F34">
              <w:rPr>
                <w:rFonts w:ascii="標楷體" w:eastAsia="標楷體" w:hAnsi="標楷體" w:hint="eastAsia"/>
              </w:rPr>
              <w:t>量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4E231" w14:textId="77777777" w:rsidR="00D102CE" w:rsidRDefault="00D102CE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g/m</w:t>
            </w:r>
            <w:r>
              <w:rPr>
                <w:rFonts w:ascii="標楷體" w:eastAsia="標楷體" w:hAnsi="標楷體" w:hint="eastAsia"/>
                <w:vertAlign w:val="superscript"/>
              </w:rPr>
              <w:t>2</w:t>
            </w:r>
            <w:r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  <w:sz w:val="20"/>
              </w:rPr>
              <w:t>複合製品時為其單位面積總質量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</w:tr>
      <w:tr w:rsidR="00D102CE" w14:paraId="3751E0EE" w14:textId="77777777" w:rsidTr="00125069">
        <w:trPr>
          <w:cantSplit/>
          <w:trHeight w:val="532"/>
          <w:jc w:val="center"/>
        </w:trPr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D56BA" w14:textId="77777777" w:rsidR="00D102CE" w:rsidRPr="00006D6F" w:rsidRDefault="00D102CE" w:rsidP="00125069">
            <w:pPr>
              <w:widowControl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12E9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染色、樹脂加工等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3980" w14:textId="62C84445" w:rsidR="00D102CE" w:rsidRDefault="00D102CE" w:rsidP="00835576">
            <w:pPr>
              <w:tabs>
                <w:tab w:val="left" w:pos="1305"/>
              </w:tabs>
              <w:snapToGrid w:val="0"/>
              <w:spacing w:line="240" w:lineRule="atLeas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102CE" w14:paraId="4635F5D8" w14:textId="77777777" w:rsidTr="00125069">
        <w:trPr>
          <w:cantSplit/>
          <w:trHeight w:val="842"/>
          <w:jc w:val="center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E6FF" w14:textId="77777777" w:rsidR="00D102CE" w:rsidRPr="00006D6F" w:rsidRDefault="00D102CE" w:rsidP="00125069">
            <w:pPr>
              <w:snapToGrid w:val="0"/>
              <w:spacing w:line="240" w:lineRule="atLeast"/>
              <w:jc w:val="distribute"/>
              <w:rPr>
                <w:rFonts w:ascii="標楷體" w:eastAsia="標楷體" w:hAnsi="標楷體"/>
                <w:sz w:val="32"/>
              </w:rPr>
            </w:pPr>
            <w:r w:rsidRPr="00006D6F">
              <w:rPr>
                <w:rFonts w:ascii="標楷體" w:eastAsia="標楷體" w:hAnsi="標楷體"/>
                <w:sz w:val="32"/>
              </w:rPr>
              <w:sym w:font="Wingdings 2" w:char="F06B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AAFD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防焰藥劑名稱</w:t>
            </w:r>
          </w:p>
          <w:p w14:paraId="648C8A65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及成分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2066" w14:textId="77777777" w:rsidR="00D102CE" w:rsidRDefault="00D102CE" w:rsidP="00125069">
            <w:pPr>
              <w:snapToGrid w:val="0"/>
              <w:spacing w:line="240" w:lineRule="atLeast"/>
              <w:jc w:val="right"/>
              <w:rPr>
                <w:rFonts w:ascii="標楷體" w:eastAsia="標楷體" w:hAnsi="標楷體"/>
                <w:sz w:val="28"/>
              </w:rPr>
            </w:pPr>
          </w:p>
        </w:tc>
      </w:tr>
      <w:tr w:rsidR="00D102CE" w14:paraId="794AF1D9" w14:textId="77777777" w:rsidTr="00125069">
        <w:trPr>
          <w:cantSplit/>
          <w:trHeight w:val="842"/>
          <w:jc w:val="center"/>
        </w:trPr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54500" w14:textId="77777777" w:rsidR="00D102CE" w:rsidRPr="00006D6F" w:rsidRDefault="00D102CE" w:rsidP="00125069">
            <w:pPr>
              <w:widowControl/>
              <w:jc w:val="distribute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4C932" w14:textId="77777777" w:rsidR="00D102CE" w:rsidRPr="00006D6F" w:rsidRDefault="00D102CE" w:rsidP="00125069">
            <w:pPr>
              <w:jc w:val="distribute"/>
              <w:rPr>
                <w:rFonts w:ascii="標楷體" w:eastAsia="標楷體" w:hAnsi="標楷體"/>
              </w:rPr>
            </w:pPr>
            <w:r w:rsidRPr="00006D6F">
              <w:rPr>
                <w:rFonts w:ascii="標楷體" w:eastAsia="標楷體" w:hAnsi="標楷體" w:hint="eastAsia"/>
              </w:rPr>
              <w:t>防焰處理方式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65D8" w14:textId="77777777" w:rsidR="00D102CE" w:rsidRDefault="00D102CE" w:rsidP="00125069">
            <w:pPr>
              <w:snapToGrid w:val="0"/>
              <w:spacing w:line="240" w:lineRule="atLeas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D102CE" w14:paraId="5AFC9291" w14:textId="77777777" w:rsidTr="00125069">
        <w:trPr>
          <w:cantSplit/>
          <w:jc w:val="center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CFEA1" w14:textId="77777777" w:rsidR="00D102CE" w:rsidRDefault="00D102CE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102CE">
              <w:rPr>
                <w:rFonts w:ascii="標楷體" w:eastAsia="標楷體" w:hAnsi="標楷體" w:hint="eastAsia"/>
                <w:spacing w:val="16"/>
                <w:kern w:val="0"/>
                <w:sz w:val="28"/>
                <w:fitText w:val="2160" w:id="-476354304"/>
              </w:rPr>
              <w:t>洗濯試驗之種</w:t>
            </w:r>
            <w:r w:rsidRPr="00D102CE">
              <w:rPr>
                <w:rFonts w:ascii="標楷體" w:eastAsia="標楷體" w:hAnsi="標楷體" w:hint="eastAsia"/>
                <w:spacing w:val="4"/>
                <w:kern w:val="0"/>
                <w:sz w:val="28"/>
                <w:fitText w:val="2160" w:id="-476354304"/>
              </w:rPr>
              <w:t>類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3671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1.水洗及乾洗    □</w:t>
            </w:r>
          </w:p>
          <w:p w14:paraId="33023942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2.水洗          □</w:t>
            </w:r>
          </w:p>
          <w:p w14:paraId="775B7942" w14:textId="77777777" w:rsidR="00D102CE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3.乾洗          □</w:t>
            </w:r>
          </w:p>
          <w:p w14:paraId="0B47C27B" w14:textId="77777777" w:rsidR="00D102CE" w:rsidRPr="00B7002B" w:rsidRDefault="00D102CE" w:rsidP="00125069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4.不需經過洗濯  □</w:t>
            </w:r>
          </w:p>
        </w:tc>
      </w:tr>
      <w:tr w:rsidR="00D102CE" w14:paraId="72BF3672" w14:textId="77777777" w:rsidTr="00125069">
        <w:trPr>
          <w:jc w:val="center"/>
        </w:trPr>
        <w:tc>
          <w:tcPr>
            <w:tcW w:w="2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FB31F" w14:textId="77777777" w:rsidR="00D102CE" w:rsidRDefault="00D102CE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28"/>
              </w:rPr>
            </w:pPr>
            <w:r w:rsidRPr="00D102CE">
              <w:rPr>
                <w:rFonts w:ascii="標楷體" w:eastAsia="標楷體" w:hAnsi="標楷體" w:hint="eastAsia"/>
                <w:spacing w:val="800"/>
                <w:kern w:val="0"/>
                <w:sz w:val="28"/>
                <w:fitText w:val="2160" w:id="-476354303"/>
              </w:rPr>
              <w:t>備</w:t>
            </w:r>
            <w:r w:rsidRPr="00D102CE">
              <w:rPr>
                <w:rFonts w:ascii="標楷體" w:eastAsia="標楷體" w:hAnsi="標楷體" w:hint="eastAsia"/>
                <w:kern w:val="0"/>
                <w:sz w:val="28"/>
                <w:fitText w:val="2160" w:id="-476354303"/>
              </w:rPr>
              <w:t>考</w:t>
            </w:r>
          </w:p>
        </w:tc>
        <w:tc>
          <w:tcPr>
            <w:tcW w:w="6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7C0F" w14:textId="77777777" w:rsidR="00D102CE" w:rsidRDefault="00D102CE" w:rsidP="0012506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40"/>
              </w:rPr>
            </w:pPr>
          </w:p>
        </w:tc>
      </w:tr>
    </w:tbl>
    <w:p w14:paraId="2C989BF1" w14:textId="77777777" w:rsidR="00D102CE" w:rsidRDefault="00D102CE" w:rsidP="00D102CE">
      <w:pPr>
        <w:spacing w:line="0" w:lineRule="atLeast"/>
        <w:ind w:firstLineChars="218" w:firstLine="567"/>
        <w:rPr>
          <w:rFonts w:ascii="標楷體" w:eastAsia="標楷體" w:hAnsi="標楷體"/>
          <w:sz w:val="26"/>
          <w:szCs w:val="20"/>
        </w:rPr>
      </w:pPr>
      <w:r>
        <w:rPr>
          <w:rFonts w:ascii="標楷體" w:eastAsia="標楷體" w:hAnsi="標楷體" w:hint="eastAsia"/>
          <w:sz w:val="26"/>
        </w:rPr>
        <w:t>注意事項：</w:t>
      </w:r>
    </w:p>
    <w:p w14:paraId="75A32F02" w14:textId="77777777" w:rsidR="00D102CE" w:rsidRPr="00DD7670" w:rsidRDefault="00D102CE" w:rsidP="00D102CE">
      <w:pPr>
        <w:spacing w:line="0" w:lineRule="atLeast"/>
        <w:ind w:firstLineChars="218" w:firstLine="567"/>
        <w:rPr>
          <w:rFonts w:ascii="標楷體" w:eastAsia="標楷體" w:hAnsi="標楷體"/>
          <w:sz w:val="26"/>
          <w:szCs w:val="20"/>
        </w:rPr>
      </w:pPr>
      <w:r>
        <w:rPr>
          <w:rFonts w:ascii="標楷體" w:eastAsia="標楷體" w:hAnsi="標楷體" w:hint="eastAsia"/>
          <w:sz w:val="26"/>
        </w:rPr>
        <w:t>一、本申請表之紙張尺度為A4 (210×297mm)。</w:t>
      </w:r>
    </w:p>
    <w:p w14:paraId="104F645A" w14:textId="77777777" w:rsidR="00D102CE" w:rsidRPr="0089263A" w:rsidRDefault="00D102CE" w:rsidP="00D102CE">
      <w:pPr>
        <w:spacing w:line="0" w:lineRule="atLeast"/>
        <w:ind w:leftChars="236" w:left="1063" w:hangingChars="191" w:hanging="497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6"/>
        </w:rPr>
        <w:t>二、防焰材質之製品僅需</w:t>
      </w:r>
      <w:proofErr w:type="gramStart"/>
      <w:r>
        <w:rPr>
          <w:rFonts w:ascii="標楷體" w:eastAsia="標楷體" w:hAnsi="標楷體" w:hint="eastAsia"/>
          <w:sz w:val="26"/>
        </w:rPr>
        <w:t>填記第</w:t>
      </w:r>
      <w:proofErr w:type="gramEnd"/>
      <w:r>
        <w:rPr>
          <w:rFonts w:ascii="標楷體" w:eastAsia="標楷體" w:hAnsi="標楷體"/>
          <w:sz w:val="26"/>
        </w:rPr>
        <w:sym w:font="Wingdings 2" w:char="F06A"/>
      </w:r>
      <w:r>
        <w:rPr>
          <w:rFonts w:ascii="標楷體" w:eastAsia="標楷體" w:hAnsi="標楷體" w:hint="eastAsia"/>
          <w:sz w:val="26"/>
        </w:rPr>
        <w:t>欄，</w:t>
      </w:r>
      <w:proofErr w:type="gramStart"/>
      <w:r>
        <w:rPr>
          <w:rFonts w:ascii="標楷體" w:eastAsia="標楷體" w:hAnsi="標楷體" w:hint="eastAsia"/>
          <w:sz w:val="26"/>
        </w:rPr>
        <w:t>如其防焰</w:t>
      </w:r>
      <w:proofErr w:type="gramEnd"/>
      <w:r>
        <w:rPr>
          <w:rFonts w:ascii="標楷體" w:eastAsia="標楷體" w:hAnsi="標楷體" w:hint="eastAsia"/>
          <w:sz w:val="26"/>
        </w:rPr>
        <w:t>性能為加工賦予之製品，應</w:t>
      </w:r>
      <w:proofErr w:type="gramStart"/>
      <w:r>
        <w:rPr>
          <w:rFonts w:ascii="標楷體" w:eastAsia="標楷體" w:hAnsi="標楷體" w:hint="eastAsia"/>
          <w:sz w:val="26"/>
        </w:rPr>
        <w:t>填記第</w:t>
      </w:r>
      <w:proofErr w:type="gramEnd"/>
      <w:r>
        <w:rPr>
          <w:rFonts w:ascii="標楷體" w:eastAsia="標楷體" w:hAnsi="標楷體"/>
          <w:sz w:val="26"/>
        </w:rPr>
        <w:sym w:font="Wingdings 2" w:char="F06A"/>
      </w:r>
      <w:r>
        <w:rPr>
          <w:rFonts w:ascii="標楷體" w:eastAsia="標楷體" w:hAnsi="標楷體" w:hint="eastAsia"/>
          <w:sz w:val="26"/>
        </w:rPr>
        <w:t>、</w:t>
      </w:r>
      <w:r>
        <w:rPr>
          <w:rFonts w:ascii="標楷體" w:eastAsia="標楷體" w:hAnsi="標楷體"/>
          <w:sz w:val="26"/>
        </w:rPr>
        <w:sym w:font="Wingdings 2" w:char="F06B"/>
      </w:r>
      <w:r>
        <w:rPr>
          <w:rFonts w:ascii="標楷體" w:eastAsia="標楷體" w:hAnsi="標楷體" w:hint="eastAsia"/>
          <w:sz w:val="26"/>
        </w:rPr>
        <w:t>各欄。</w:t>
      </w:r>
    </w:p>
    <w:p w14:paraId="2B430FAD" w14:textId="75707BFC" w:rsidR="005B6075" w:rsidRPr="00D102CE" w:rsidRDefault="005B6075" w:rsidP="00D102CE"/>
    <w:sectPr w:rsidR="005B6075" w:rsidRPr="00D102CE" w:rsidSect="00635241">
      <w:footerReference w:type="default" r:id="rId7"/>
      <w:pgSz w:w="11906" w:h="16838" w:code="9"/>
      <w:pgMar w:top="720" w:right="720" w:bottom="720" w:left="720" w:header="567" w:footer="680" w:gutter="17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F8A3B" w14:textId="77777777" w:rsidR="00622DDB" w:rsidRDefault="00622DDB" w:rsidP="00EF79F0">
      <w:r>
        <w:separator/>
      </w:r>
    </w:p>
  </w:endnote>
  <w:endnote w:type="continuationSeparator" w:id="0">
    <w:p w14:paraId="3F36A00F" w14:textId="77777777" w:rsidR="00622DDB" w:rsidRDefault="00622DDB" w:rsidP="00EF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33A05" w14:textId="77777777" w:rsidR="005B6075" w:rsidRPr="00B80D37" w:rsidRDefault="005B6075" w:rsidP="007040B5">
    <w:pPr>
      <w:pStyle w:val="ae"/>
      <w:jc w:val="center"/>
      <w:rPr>
        <w:rFonts w:ascii="標楷體" w:eastAsia="標楷體" w:hAnsi="標楷體"/>
      </w:rPr>
    </w:pPr>
    <w:r w:rsidRPr="00B80D37">
      <w:rPr>
        <w:rFonts w:ascii="標楷體" w:eastAsia="標楷體" w:hAnsi="標楷體" w:hint="eastAsia"/>
      </w:rPr>
      <w:t>第1頁，共1頁</w:t>
    </w:r>
  </w:p>
  <w:p w14:paraId="5075BADD" w14:textId="50780CA6" w:rsidR="005B6075" w:rsidRDefault="005B6075" w:rsidP="007040B5">
    <w:pPr>
      <w:pStyle w:val="ae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/>
        <w:sz w:val="14"/>
        <w:szCs w:val="14"/>
      </w:rPr>
      <w:t>(</w:t>
    </w:r>
    <w:r w:rsidRPr="00295448">
      <w:rPr>
        <w:rFonts w:ascii="標楷體" w:eastAsia="標楷體" w:hAnsi="標楷體" w:hint="eastAsia"/>
        <w:sz w:val="14"/>
        <w:szCs w:val="14"/>
      </w:rPr>
      <w:t>表單號碼FL-3-</w:t>
    </w:r>
    <w:r w:rsidR="00D102CE">
      <w:rPr>
        <w:rFonts w:ascii="標楷體" w:eastAsia="標楷體" w:hAnsi="標楷體" w:hint="eastAsia"/>
        <w:sz w:val="14"/>
        <w:szCs w:val="14"/>
      </w:rPr>
      <w:t>10)(</w:t>
    </w:r>
    <w:r w:rsidRPr="00295448">
      <w:rPr>
        <w:rFonts w:ascii="標楷體" w:eastAsia="標楷體" w:hAnsi="標楷體" w:hint="eastAsia"/>
        <w:sz w:val="14"/>
        <w:szCs w:val="14"/>
      </w:rPr>
      <w:t>版次</w:t>
    </w:r>
    <w:r w:rsidRPr="00295448">
      <w:rPr>
        <w:rFonts w:ascii="標楷體" w:eastAsia="標楷體" w:hAnsi="標楷體"/>
        <w:sz w:val="14"/>
        <w:szCs w:val="14"/>
      </w:rPr>
      <w:t>1</w:t>
    </w:r>
    <w:r w:rsidRPr="00295448">
      <w:rPr>
        <w:rFonts w:ascii="標楷體" w:eastAsia="標楷體" w:hAnsi="標楷體" w:hint="eastAsia"/>
        <w:sz w:val="14"/>
        <w:szCs w:val="14"/>
      </w:rPr>
      <w:t>)</w:t>
    </w:r>
  </w:p>
  <w:p w14:paraId="4F8EA373" w14:textId="77777777" w:rsidR="005B607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發行日期</w:t>
    </w:r>
    <w:r w:rsidRPr="00295448">
      <w:rPr>
        <w:rFonts w:ascii="標楷體" w:eastAsia="標楷體" w:hAnsi="標楷體"/>
        <w:sz w:val="14"/>
        <w:szCs w:val="14"/>
      </w:rPr>
      <w:t>1</w:t>
    </w:r>
    <w:r>
      <w:rPr>
        <w:rFonts w:ascii="標楷體" w:eastAsia="標楷體" w:hAnsi="標楷體" w:hint="eastAsia"/>
        <w:sz w:val="14"/>
        <w:szCs w:val="14"/>
      </w:rPr>
      <w:t>15</w:t>
    </w:r>
    <w:r w:rsidRPr="00295448">
      <w:rPr>
        <w:rFonts w:ascii="標楷體" w:eastAsia="標楷體" w:hAnsi="標楷體" w:hint="eastAsia"/>
        <w:sz w:val="14"/>
        <w:szCs w:val="14"/>
      </w:rPr>
      <w:t>年</w:t>
    </w:r>
    <w:r>
      <w:rPr>
        <w:rFonts w:ascii="標楷體" w:eastAsia="標楷體" w:hAnsi="標楷體" w:hint="eastAsia"/>
        <w:sz w:val="14"/>
        <w:szCs w:val="14"/>
      </w:rPr>
      <w:t>3</w:t>
    </w:r>
    <w:r w:rsidRPr="00295448">
      <w:rPr>
        <w:rFonts w:ascii="標楷體" w:eastAsia="標楷體" w:hAnsi="標楷體" w:hint="eastAsia"/>
        <w:sz w:val="14"/>
        <w:szCs w:val="14"/>
      </w:rPr>
      <w:t>月</w:t>
    </w:r>
    <w:r>
      <w:rPr>
        <w:rFonts w:ascii="標楷體" w:eastAsia="標楷體" w:hAnsi="標楷體" w:hint="eastAsia"/>
        <w:sz w:val="14"/>
        <w:szCs w:val="14"/>
      </w:rPr>
      <w:t>18</w:t>
    </w:r>
    <w:r w:rsidRPr="00295448">
      <w:rPr>
        <w:rFonts w:ascii="標楷體" w:eastAsia="標楷體" w:hAnsi="標楷體" w:hint="eastAsia"/>
        <w:sz w:val="14"/>
        <w:szCs w:val="14"/>
      </w:rPr>
      <w:t>日</w:t>
    </w:r>
    <w:r>
      <w:rPr>
        <w:rFonts w:ascii="標楷體" w:eastAsia="標楷體" w:hAnsi="標楷體" w:hint="eastAsia"/>
        <w:sz w:val="14"/>
        <w:szCs w:val="14"/>
      </w:rPr>
      <w:t xml:space="preserve"> </w:t>
    </w:r>
  </w:p>
  <w:p w14:paraId="2E215396" w14:textId="77777777" w:rsidR="005B6075" w:rsidRPr="007040B5" w:rsidRDefault="005B6075" w:rsidP="00D94D04">
    <w:pPr>
      <w:pStyle w:val="ae"/>
      <w:jc w:val="right"/>
      <w:rPr>
        <w:rFonts w:ascii="標楷體" w:eastAsia="標楷體" w:hAnsi="標楷體"/>
        <w:sz w:val="14"/>
        <w:szCs w:val="14"/>
      </w:rPr>
    </w:pPr>
    <w:r w:rsidRPr="00295448">
      <w:rPr>
        <w:rFonts w:ascii="標楷體" w:eastAsia="標楷體" w:hAnsi="標楷體" w:hint="eastAsia"/>
        <w:sz w:val="14"/>
        <w:szCs w:val="14"/>
      </w:rPr>
      <w:t>最新版日期</w:t>
    </w:r>
    <w:r>
      <w:rPr>
        <w:rFonts w:ascii="標楷體" w:eastAsia="標楷體" w:hAnsi="標楷體" w:hint="eastAsia"/>
        <w:sz w:val="14"/>
        <w:szCs w:val="14"/>
      </w:rPr>
      <w:t>115年3月18日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CFF45" w14:textId="77777777" w:rsidR="00622DDB" w:rsidRDefault="00622DDB" w:rsidP="00EF79F0">
      <w:r>
        <w:separator/>
      </w:r>
    </w:p>
  </w:footnote>
  <w:footnote w:type="continuationSeparator" w:id="0">
    <w:p w14:paraId="799ACD19" w14:textId="77777777" w:rsidR="00622DDB" w:rsidRDefault="00622DDB" w:rsidP="00EF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A60948"/>
    <w:multiLevelType w:val="hybridMultilevel"/>
    <w:tmpl w:val="24123514"/>
    <w:lvl w:ilvl="0" w:tplc="FFFFFFFF">
      <w:start w:val="1"/>
      <w:numFmt w:val="taiwaneseCountingThousand"/>
      <w:lvlText w:val="%1、"/>
      <w:lvlJc w:val="left"/>
      <w:pPr>
        <w:ind w:left="902" w:hanging="51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352" w:hanging="480"/>
      </w:pPr>
    </w:lvl>
    <w:lvl w:ilvl="2" w:tplc="FFFFFFFF" w:tentative="1">
      <w:start w:val="1"/>
      <w:numFmt w:val="lowerRoman"/>
      <w:lvlText w:val="%3."/>
      <w:lvlJc w:val="right"/>
      <w:pPr>
        <w:ind w:left="1832" w:hanging="480"/>
      </w:pPr>
    </w:lvl>
    <w:lvl w:ilvl="3" w:tplc="FFFFFFFF" w:tentative="1">
      <w:start w:val="1"/>
      <w:numFmt w:val="decimal"/>
      <w:lvlText w:val="%4."/>
      <w:lvlJc w:val="left"/>
      <w:pPr>
        <w:ind w:left="2312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92" w:hanging="480"/>
      </w:pPr>
    </w:lvl>
    <w:lvl w:ilvl="5" w:tplc="FFFFFFFF" w:tentative="1">
      <w:start w:val="1"/>
      <w:numFmt w:val="lowerRoman"/>
      <w:lvlText w:val="%6."/>
      <w:lvlJc w:val="right"/>
      <w:pPr>
        <w:ind w:left="3272" w:hanging="480"/>
      </w:pPr>
    </w:lvl>
    <w:lvl w:ilvl="6" w:tplc="FFFFFFFF" w:tentative="1">
      <w:start w:val="1"/>
      <w:numFmt w:val="decimal"/>
      <w:lvlText w:val="%7."/>
      <w:lvlJc w:val="left"/>
      <w:pPr>
        <w:ind w:left="3752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232" w:hanging="480"/>
      </w:pPr>
    </w:lvl>
    <w:lvl w:ilvl="8" w:tplc="FFFFFFFF" w:tentative="1">
      <w:start w:val="1"/>
      <w:numFmt w:val="lowerRoman"/>
      <w:lvlText w:val="%9."/>
      <w:lvlJc w:val="right"/>
      <w:pPr>
        <w:ind w:left="4712" w:hanging="480"/>
      </w:pPr>
    </w:lvl>
  </w:abstractNum>
  <w:num w:numId="1" w16cid:durableId="851844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075"/>
    <w:rsid w:val="00000A80"/>
    <w:rsid w:val="001050E8"/>
    <w:rsid w:val="00112E15"/>
    <w:rsid w:val="001653C1"/>
    <w:rsid w:val="004D0F47"/>
    <w:rsid w:val="005B4D82"/>
    <w:rsid w:val="005B6075"/>
    <w:rsid w:val="00622DDB"/>
    <w:rsid w:val="00635241"/>
    <w:rsid w:val="00661435"/>
    <w:rsid w:val="00835576"/>
    <w:rsid w:val="008F13AF"/>
    <w:rsid w:val="00A12FB3"/>
    <w:rsid w:val="00AE3578"/>
    <w:rsid w:val="00B22B30"/>
    <w:rsid w:val="00D102CE"/>
    <w:rsid w:val="00EF79F0"/>
    <w:rsid w:val="00F91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F560D5"/>
  <w15:chartTrackingRefBased/>
  <w15:docId w15:val="{04432C4A-A880-4445-80D6-656D0A7C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075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B60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6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607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607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6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607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607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607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607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B607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B6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B607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B6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B607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B607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B6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B60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B6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60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B60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6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B60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60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607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6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B607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B6075"/>
    <w:rPr>
      <w:b/>
      <w:bCs/>
      <w:smallCaps/>
      <w:color w:val="0F4761" w:themeColor="accent1" w:themeShade="BF"/>
      <w:spacing w:val="5"/>
    </w:rPr>
  </w:style>
  <w:style w:type="paragraph" w:styleId="ae">
    <w:name w:val="footer"/>
    <w:basedOn w:val="a"/>
    <w:link w:val="af"/>
    <w:unhideWhenUsed/>
    <w:rsid w:val="005B60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rsid w:val="005B607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0">
    <w:name w:val="Note Heading"/>
    <w:basedOn w:val="a"/>
    <w:next w:val="a"/>
    <w:link w:val="af1"/>
    <w:semiHidden/>
    <w:rsid w:val="005B6075"/>
    <w:pPr>
      <w:jc w:val="center"/>
    </w:pPr>
    <w:rPr>
      <w:rFonts w:eastAsia="標楷體"/>
      <w:sz w:val="28"/>
      <w:szCs w:val="20"/>
    </w:rPr>
  </w:style>
  <w:style w:type="character" w:customStyle="1" w:styleId="af1">
    <w:name w:val="註釋標題 字元"/>
    <w:basedOn w:val="a0"/>
    <w:link w:val="af0"/>
    <w:semiHidden/>
    <w:rsid w:val="005B6075"/>
    <w:rPr>
      <w:rFonts w:ascii="Times New Roman" w:eastAsia="標楷體" w:hAnsi="Times New Roman" w:cs="Times New Roman"/>
      <w:sz w:val="28"/>
      <w:szCs w:val="20"/>
      <w14:ligatures w14:val="none"/>
    </w:rPr>
  </w:style>
  <w:style w:type="paragraph" w:styleId="af2">
    <w:name w:val="header"/>
    <w:basedOn w:val="a"/>
    <w:link w:val="af3"/>
    <w:uiPriority w:val="99"/>
    <w:unhideWhenUsed/>
    <w:rsid w:val="00EF7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EF79F0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customStyle="1" w:styleId="af4">
    <w:name w:val="注意事項"/>
    <w:basedOn w:val="a"/>
    <w:rsid w:val="001653C1"/>
    <w:pPr>
      <w:adjustRightInd w:val="0"/>
      <w:spacing w:line="360" w:lineRule="atLeast"/>
      <w:ind w:left="879" w:hanging="482"/>
      <w:textAlignment w:val="baseline"/>
    </w:pPr>
    <w:rPr>
      <w:rFonts w:eastAsia="細明體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170</Characters>
  <Application>Microsoft Office Word</Application>
  <DocSecurity>0</DocSecurity>
  <Lines>42</Lines>
  <Paragraphs>46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景焜 楊</dc:creator>
  <cp:keywords/>
  <dc:description/>
  <cp:lastModifiedBy>景焜 楊</cp:lastModifiedBy>
  <cp:revision>15</cp:revision>
  <dcterms:created xsi:type="dcterms:W3CDTF">2026-03-19T03:08:00Z</dcterms:created>
  <dcterms:modified xsi:type="dcterms:W3CDTF">2026-03-19T05:42:00Z</dcterms:modified>
</cp:coreProperties>
</file>